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EBC" w:rsidRPr="008D6299" w:rsidRDefault="00FF6EBC" w:rsidP="00FF6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0ABE37B" wp14:editId="6D42BA93">
            <wp:extent cx="523875" cy="638175"/>
            <wp:effectExtent l="0" t="0" r="9525" b="0"/>
            <wp:docPr id="96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EBC" w:rsidRPr="008D6299" w:rsidRDefault="00FF6EBC" w:rsidP="00FF6E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F6EBC" w:rsidRPr="008D6299" w:rsidRDefault="00FF6EBC" w:rsidP="00FF6EB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F6EBC" w:rsidRPr="008D6299" w:rsidRDefault="00FF6EBC" w:rsidP="00FF6E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FF6EBC" w:rsidRPr="008D6299" w:rsidRDefault="00FF6EBC" w:rsidP="00FF6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6EBC" w:rsidRPr="008D6299" w:rsidRDefault="00FF6EBC" w:rsidP="00FF6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F6EBC" w:rsidRDefault="00FF6EBC" w:rsidP="00FF6EB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6EBC" w:rsidRDefault="00FF6EBC" w:rsidP="00FF6EB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серпня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3868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F6EBC" w:rsidRDefault="00FF6EBC" w:rsidP="00FF6EBC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F6EBC" w:rsidRPr="007A30D3" w:rsidRDefault="00FF6EBC" w:rsidP="00FF6EBC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FF6EBC" w:rsidRPr="007A30D3" w:rsidRDefault="00FF6EBC" w:rsidP="00FF6E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6EBC" w:rsidRPr="007A30D3" w:rsidRDefault="00FF6EBC" w:rsidP="00FF6E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змінуцільовогопризначення</w:t>
      </w:r>
      <w:proofErr w:type="spellEnd"/>
    </w:p>
    <w:p w:rsidR="00FF6EBC" w:rsidRPr="007A30D3" w:rsidRDefault="00FF6EBC" w:rsidP="00FF6E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земельноїділянкиприватноївласності</w:t>
      </w:r>
      <w:proofErr w:type="spellEnd"/>
    </w:p>
    <w:p w:rsidR="00FF6EBC" w:rsidRPr="007A30D3" w:rsidRDefault="00FF6EBC" w:rsidP="00FF6E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пров. Гостомельський,8</w:t>
      </w:r>
    </w:p>
    <w:p w:rsidR="00FF6EBC" w:rsidRPr="007A30D3" w:rsidRDefault="00FF6EBC" w:rsidP="00FF6E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6EBC" w:rsidRDefault="00FF6EBC" w:rsidP="00FF6E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Кольги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імені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Ніколайчук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Ольги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Олександрівни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)» по пров.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Гостомельський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>, 8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ст.24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FF6EBC" w:rsidRPr="007A30D3" w:rsidRDefault="00FF6EBC" w:rsidP="00FF6E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6EBC" w:rsidRDefault="00FF6EBC" w:rsidP="00FF6E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FF6EBC" w:rsidRPr="007A30D3" w:rsidRDefault="00FF6EBC" w:rsidP="00FF6E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EBC" w:rsidRPr="007A30D3" w:rsidRDefault="00FF6EBC" w:rsidP="00FF6E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)»по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пров. Гостомельський,8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Буча.</w:t>
      </w:r>
    </w:p>
    <w:p w:rsidR="00FF6EBC" w:rsidRPr="001757CF" w:rsidRDefault="00FF6EBC" w:rsidP="00FF6E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0,1500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номер </w:t>
      </w:r>
      <w:r>
        <w:rPr>
          <w:rFonts w:ascii="Times New Roman" w:hAnsi="Times New Roman" w:cs="Times New Roman"/>
          <w:sz w:val="24"/>
          <w:szCs w:val="24"/>
        </w:rPr>
        <w:t>3210800000:01:087:0053</w:t>
      </w:r>
      <w:r w:rsidRPr="007A30D3">
        <w:rPr>
          <w:rFonts w:ascii="Times New Roman" w:hAnsi="Times New Roman" w:cs="Times New Roman"/>
          <w:sz w:val="24"/>
          <w:szCs w:val="24"/>
        </w:rPr>
        <w:t xml:space="preserve">із земель: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)»по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Гостомельський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>, 8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1757C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757CF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1757CF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Ніколайчук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Олександрівна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F6EBC" w:rsidRPr="00773953" w:rsidRDefault="00FF6EBC" w:rsidP="00FF6EB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Міськрайонномууправлінню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Бородянськомурайоні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та м.Буча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Головного управління Держгеокадастру у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Київськоїобласті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внести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відповіднізміни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в земельно -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обліковідокументи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F6EBC" w:rsidRPr="007A30D3" w:rsidRDefault="00FF6EBC" w:rsidP="00FF6EB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Оформитиречове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земельнуділянкувідповіднодоЗаконуУкраїни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державнуреєстраціюречових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FF6EBC" w:rsidRPr="007A30D3" w:rsidRDefault="00FF6EBC" w:rsidP="00FF6EB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F6EBC" w:rsidRDefault="00FF6EBC" w:rsidP="00FF6E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EBC" w:rsidRPr="00D81CBE" w:rsidRDefault="00FF6EBC" w:rsidP="00FF6EB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Pr="00FF6EBC" w:rsidRDefault="004D4E27" w:rsidP="00FF6EBC">
      <w:bookmarkStart w:id="0" w:name="_GoBack"/>
      <w:bookmarkEnd w:id="0"/>
    </w:p>
    <w:sectPr w:rsidR="004D4E27" w:rsidRPr="00FF6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4628E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F9910CA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6E0"/>
    <w:rsid w:val="00421AA3"/>
    <w:rsid w:val="004D4E27"/>
    <w:rsid w:val="005536E0"/>
    <w:rsid w:val="00687D71"/>
    <w:rsid w:val="00FF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136BFB-CE28-45AD-A2F4-888FBCDD6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AA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21A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2019-09-19T13:48:00Z</dcterms:created>
  <dcterms:modified xsi:type="dcterms:W3CDTF">2019-09-19T13:54:00Z</dcterms:modified>
</cp:coreProperties>
</file>